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3058" w14:textId="77777777" w:rsidR="00403CDA" w:rsidRPr="00207C1E" w:rsidRDefault="00403CDA" w:rsidP="00403CDA">
      <w:pPr>
        <w:autoSpaceDE w:val="0"/>
        <w:autoSpaceDN w:val="0"/>
        <w:adjustRightInd w:val="0"/>
        <w:ind w:right="-518"/>
        <w:jc w:val="center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TERMO DE CONSENTIMENTO LIVRE E ESCLARECIDO</w:t>
      </w:r>
    </w:p>
    <w:p w14:paraId="1E6F7829" w14:textId="77777777" w:rsidR="00403CDA" w:rsidRPr="00207C1E" w:rsidRDefault="00403CDA" w:rsidP="00403CDA">
      <w:pPr>
        <w:autoSpaceDE w:val="0"/>
        <w:autoSpaceDN w:val="0"/>
        <w:adjustRightInd w:val="0"/>
        <w:ind w:right="-518"/>
        <w:jc w:val="center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PROCEDIMENTOS ENDOSCÓPICOS</w:t>
      </w:r>
    </w:p>
    <w:p w14:paraId="35618EB8" w14:textId="77777777" w:rsidR="00403CDA" w:rsidRPr="00207C1E" w:rsidRDefault="00403CDA" w:rsidP="00403CDA">
      <w:pPr>
        <w:keepNext/>
        <w:ind w:right="-518"/>
        <w:jc w:val="both"/>
        <w:rPr>
          <w:rFonts w:asciiTheme="minorHAnsi" w:eastAsia="Arial Narrow" w:hAnsiTheme="minorHAnsi" w:cstheme="minorHAnsi"/>
          <w:b/>
          <w:sz w:val="22"/>
          <w:szCs w:val="22"/>
          <w:lang w:val="pt"/>
        </w:rPr>
      </w:pPr>
    </w:p>
    <w:p w14:paraId="7AACE9CE" w14:textId="3663D660" w:rsidR="00403CDA" w:rsidRPr="00207C1E" w:rsidRDefault="00403CDA" w:rsidP="00403CDA">
      <w:pPr>
        <w:keepNext/>
        <w:ind w:right="-518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207C1E">
        <w:rPr>
          <w:rFonts w:asciiTheme="minorHAnsi" w:eastAsia="Arial Narrow" w:hAnsiTheme="minorHAnsi" w:cstheme="minorHAnsi"/>
          <w:b/>
          <w:sz w:val="22"/>
          <w:szCs w:val="22"/>
        </w:rPr>
        <w:t>Nome do paciente:</w: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instrText xml:space="preserve"> FORMTEXT </w:instrTex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fldChar w:fldCharType="separate"/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fldChar w:fldCharType="end"/>
      </w:r>
      <w:bookmarkEnd w:id="0"/>
    </w:p>
    <w:p w14:paraId="5692702E" w14:textId="3D65A772" w:rsidR="00403CDA" w:rsidRPr="00207C1E" w:rsidRDefault="00403CDA" w:rsidP="00403CDA">
      <w:pPr>
        <w:keepNext/>
        <w:ind w:right="-518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  <w:r w:rsidRPr="00207C1E">
        <w:rPr>
          <w:rFonts w:asciiTheme="minorHAnsi" w:eastAsia="Arial Narrow" w:hAnsiTheme="minorHAnsi" w:cstheme="minorHAnsi"/>
          <w:b/>
          <w:sz w:val="22"/>
          <w:szCs w:val="22"/>
        </w:rPr>
        <w:t>Data prevista para o exame:</w: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instrText xml:space="preserve"> FORMTEXT </w:instrTex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fldChar w:fldCharType="separate"/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fldChar w:fldCharType="end"/>
      </w:r>
      <w:bookmarkEnd w:id="1"/>
      <w:r w:rsidRPr="00207C1E">
        <w:rPr>
          <w:rFonts w:asciiTheme="minorHAnsi" w:eastAsia="Arial Narrow" w:hAnsiTheme="minorHAnsi" w:cstheme="minorHAnsi"/>
          <w:b/>
          <w:sz w:val="22"/>
          <w:szCs w:val="22"/>
        </w:rPr>
        <w:tab/>
        <w:t>Hora:</w: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t xml:space="preserve"> </w: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instrText xml:space="preserve"> FORMTEXT </w:instrTex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fldChar w:fldCharType="separate"/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noProof/>
          <w:sz w:val="22"/>
          <w:szCs w:val="22"/>
        </w:rPr>
        <w:t> </w:t>
      </w:r>
      <w:r w:rsidR="00F2495A" w:rsidRPr="00207C1E">
        <w:rPr>
          <w:rFonts w:asciiTheme="minorHAnsi" w:eastAsia="Arial Narrow" w:hAnsiTheme="minorHAnsi" w:cstheme="minorHAnsi"/>
          <w:b/>
          <w:sz w:val="22"/>
          <w:szCs w:val="22"/>
        </w:rPr>
        <w:fldChar w:fldCharType="end"/>
      </w:r>
      <w:bookmarkEnd w:id="2"/>
    </w:p>
    <w:p w14:paraId="4AE687BA" w14:textId="77777777" w:rsidR="00403CDA" w:rsidRPr="00207C1E" w:rsidRDefault="00403CDA" w:rsidP="00403CDA">
      <w:pPr>
        <w:keepNext/>
        <w:ind w:right="-518"/>
        <w:jc w:val="both"/>
        <w:rPr>
          <w:rFonts w:asciiTheme="minorHAnsi" w:eastAsia="Arial Narrow" w:hAnsiTheme="minorHAnsi" w:cstheme="minorHAnsi"/>
          <w:b/>
          <w:sz w:val="22"/>
          <w:szCs w:val="22"/>
        </w:rPr>
      </w:pPr>
    </w:p>
    <w:p w14:paraId="08F1BD72" w14:textId="21E8F334" w:rsidR="00403CDA" w:rsidRPr="00207C1E" w:rsidRDefault="001F2F47" w:rsidP="007B55DD">
      <w:pPr>
        <w:keepNext/>
        <w:autoSpaceDE w:val="0"/>
        <w:autoSpaceDN w:val="0"/>
        <w:adjustRightInd w:val="0"/>
        <w:ind w:right="-518"/>
        <w:jc w:val="center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GASTROSTOMIA ENDOSCÓPICA PERCUTÂNEA</w:t>
      </w:r>
      <w:r w:rsidR="007B55DD"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 xml:space="preserve"> </w:t>
      </w: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 xml:space="preserve">POR </w:t>
      </w:r>
      <w:r w:rsidR="00403CDA"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ENDOSCOPIA DIGESTIVA ALTA COM SEDAÇÃO</w:t>
      </w:r>
    </w:p>
    <w:p w14:paraId="3CFD6DD8" w14:textId="77777777" w:rsidR="00403CDA" w:rsidRPr="00207C1E" w:rsidRDefault="00403CDA" w:rsidP="00403CDA">
      <w:pPr>
        <w:ind w:right="-518"/>
        <w:jc w:val="both"/>
        <w:rPr>
          <w:rFonts w:asciiTheme="minorHAnsi" w:hAnsiTheme="minorHAnsi" w:cstheme="minorHAnsi"/>
          <w:sz w:val="22"/>
          <w:szCs w:val="22"/>
          <w:lang w:val="pt"/>
        </w:rPr>
      </w:pPr>
    </w:p>
    <w:p w14:paraId="616BD07B" w14:textId="4A040156" w:rsidR="00403CDA" w:rsidRPr="00207C1E" w:rsidRDefault="00403CDA" w:rsidP="00403CDA">
      <w:pPr>
        <w:ind w:right="-518"/>
        <w:jc w:val="both"/>
        <w:rPr>
          <w:rFonts w:asciiTheme="minorHAnsi" w:hAnsiTheme="minorHAnsi" w:cstheme="minorHAnsi"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sz w:val="22"/>
          <w:szCs w:val="22"/>
          <w:lang w:val="pt"/>
        </w:rPr>
        <w:t xml:space="preserve">A </w:t>
      </w:r>
      <w:r w:rsidR="001F2F47"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gastrostomia endoscópica percutânea</w:t>
      </w:r>
      <w:r w:rsidR="001F2F47" w:rsidRPr="00207C1E">
        <w:rPr>
          <w:rFonts w:asciiTheme="minorHAnsi" w:hAnsiTheme="minorHAnsi" w:cstheme="minorHAnsi"/>
          <w:sz w:val="22"/>
          <w:szCs w:val="22"/>
          <w:lang w:val="pt"/>
        </w:rPr>
        <w:t xml:space="preserve"> é a passagem de uma sonda de alimentação por </w:t>
      </w: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endoscopia digestiva alta</w:t>
      </w:r>
      <w:r w:rsidR="001F2F47" w:rsidRPr="00207C1E">
        <w:rPr>
          <w:rFonts w:asciiTheme="minorHAnsi" w:hAnsiTheme="minorHAnsi" w:cstheme="minorHAnsi"/>
          <w:sz w:val="22"/>
          <w:szCs w:val="22"/>
          <w:lang w:val="pt"/>
        </w:rPr>
        <w:t xml:space="preserve"> através da colocação de um tubo no estômago pel</w:t>
      </w:r>
      <w:r w:rsidR="00A22ECD" w:rsidRPr="00207C1E">
        <w:rPr>
          <w:rFonts w:asciiTheme="minorHAnsi" w:hAnsiTheme="minorHAnsi" w:cstheme="minorHAnsi"/>
          <w:sz w:val="22"/>
          <w:szCs w:val="22"/>
          <w:lang w:val="pt"/>
        </w:rPr>
        <w:t>o a</w:t>
      </w:r>
      <w:r w:rsidR="001F2F47" w:rsidRPr="00207C1E">
        <w:rPr>
          <w:rFonts w:asciiTheme="minorHAnsi" w:hAnsiTheme="minorHAnsi" w:cstheme="minorHAnsi"/>
          <w:sz w:val="22"/>
          <w:szCs w:val="22"/>
          <w:lang w:val="pt"/>
        </w:rPr>
        <w:t>bdome. Está indicada para suporte nutricional adequado a pacientes que não conseguem ou que não devem fazer uso de dieta oral ou que necessitam de uso de sonda nasoenteral por tempo prolongado</w:t>
      </w:r>
      <w:r w:rsidRPr="00207C1E">
        <w:rPr>
          <w:rFonts w:asciiTheme="minorHAnsi" w:hAnsiTheme="minorHAnsi" w:cstheme="minorHAnsi"/>
          <w:sz w:val="22"/>
          <w:szCs w:val="22"/>
          <w:lang w:val="pt"/>
        </w:rPr>
        <w:t xml:space="preserve">. O paciente é submetido a </w:t>
      </w: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sedação</w:t>
      </w:r>
      <w:r w:rsidRPr="00207C1E">
        <w:rPr>
          <w:rFonts w:asciiTheme="minorHAnsi" w:hAnsiTheme="minorHAnsi" w:cstheme="minorHAnsi"/>
          <w:sz w:val="22"/>
          <w:szCs w:val="22"/>
          <w:lang w:val="pt"/>
        </w:rPr>
        <w:t xml:space="preserve"> através de um acesso venoso, com medicamentos de boa qualidade aos cuidados do médico anestesista, garantindo a segurança e aumentando o conforto do exame. Tal procedimento está sujeito a riscos, que variam conforme os achados do exame e o estado de saúde do paciente. Dentre estes riscos, temos: desconforto para a punção da veia, cólicas, distensão e dores abdominais após o exame. Existe risco de complicações</w:t>
      </w:r>
      <w:r w:rsidR="001F2F47" w:rsidRPr="00207C1E">
        <w:rPr>
          <w:rFonts w:asciiTheme="minorHAnsi" w:hAnsiTheme="minorHAnsi" w:cstheme="minorHAnsi"/>
          <w:sz w:val="22"/>
          <w:szCs w:val="22"/>
          <w:lang w:val="pt"/>
        </w:rPr>
        <w:t xml:space="preserve"> imediatas</w:t>
      </w:r>
      <w:r w:rsidRPr="00207C1E">
        <w:rPr>
          <w:rFonts w:asciiTheme="minorHAnsi" w:hAnsiTheme="minorHAnsi" w:cstheme="minorHAnsi"/>
          <w:sz w:val="22"/>
          <w:szCs w:val="22"/>
          <w:lang w:val="pt"/>
        </w:rPr>
        <w:t xml:space="preserve">, que são raras, como: sangramento </w:t>
      </w:r>
      <w:r w:rsidR="001F2F47" w:rsidRPr="00207C1E">
        <w:rPr>
          <w:rFonts w:asciiTheme="minorHAnsi" w:hAnsiTheme="minorHAnsi" w:cstheme="minorHAnsi"/>
          <w:sz w:val="22"/>
          <w:szCs w:val="22"/>
          <w:lang w:val="pt"/>
        </w:rPr>
        <w:t xml:space="preserve">no local da punção da sonda e até </w:t>
      </w:r>
      <w:r w:rsidRPr="00207C1E">
        <w:rPr>
          <w:rFonts w:asciiTheme="minorHAnsi" w:hAnsiTheme="minorHAnsi" w:cstheme="minorHAnsi"/>
          <w:sz w:val="22"/>
          <w:szCs w:val="22"/>
          <w:lang w:val="pt"/>
        </w:rPr>
        <w:t>perfuração do tubo digestivo</w:t>
      </w:r>
      <w:r w:rsidR="001F2F47" w:rsidRPr="00207C1E">
        <w:rPr>
          <w:rFonts w:asciiTheme="minorHAnsi" w:hAnsiTheme="minorHAnsi" w:cstheme="minorHAnsi"/>
          <w:sz w:val="22"/>
          <w:szCs w:val="22"/>
          <w:lang w:val="pt"/>
        </w:rPr>
        <w:t>. Além disso, complicações tardias como migração da sonda</w:t>
      </w:r>
      <w:r w:rsidR="007B55DD" w:rsidRPr="00207C1E">
        <w:rPr>
          <w:rFonts w:asciiTheme="minorHAnsi" w:hAnsiTheme="minorHAnsi" w:cstheme="minorHAnsi"/>
          <w:sz w:val="22"/>
          <w:szCs w:val="22"/>
          <w:lang w:val="pt"/>
        </w:rPr>
        <w:t xml:space="preserve"> instalada para a parede abdominal (principalmente sob manuseio inadequado) ou infecção ao redor da sonda (sendo realizado antibiótico profilático antes da realização do procedimento para evitar esse desfecho).</w:t>
      </w:r>
      <w:r w:rsidRPr="00207C1E">
        <w:rPr>
          <w:rFonts w:asciiTheme="minorHAnsi" w:hAnsiTheme="minorHAnsi" w:cstheme="minorHAnsi"/>
          <w:sz w:val="22"/>
          <w:szCs w:val="22"/>
          <w:lang w:val="pt"/>
        </w:rPr>
        <w:t xml:space="preserve"> Em situações mais graves, caso aconteçam, tomaremos as medidas cabíveis para a resolução do problema. Não serão corridos riscos desnecessários, a menos que sejam imprescindíveis para o paciente, atentando a todos os cuidados para minimizar esses riscos, com equipamentos adequados e equipe habilitada.</w:t>
      </w:r>
    </w:p>
    <w:p w14:paraId="0029F6CC" w14:textId="77777777" w:rsidR="00403CDA" w:rsidRPr="00207C1E" w:rsidRDefault="00403CDA" w:rsidP="00403CDA">
      <w:pPr>
        <w:ind w:right="-518"/>
        <w:jc w:val="both"/>
        <w:rPr>
          <w:rFonts w:asciiTheme="minorHAnsi" w:hAnsiTheme="minorHAnsi" w:cstheme="minorHAnsi"/>
          <w:sz w:val="22"/>
          <w:szCs w:val="22"/>
          <w:lang w:val="pt"/>
        </w:rPr>
      </w:pPr>
    </w:p>
    <w:p w14:paraId="3ECB6EE7" w14:textId="00F9D09C" w:rsidR="00A22ECD" w:rsidRPr="00207C1E" w:rsidRDefault="00A22ECD" w:rsidP="00A22ECD">
      <w:pPr>
        <w:pStyle w:val="PargrafodaLista"/>
        <w:numPr>
          <w:ilvl w:val="0"/>
          <w:numId w:val="1"/>
        </w:numPr>
        <w:ind w:right="-518"/>
        <w:jc w:val="both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TRAZER DOCUMENTO (RG OU CNH) E CARTEIRINHA DO CONVÊNIO;</w:t>
      </w:r>
    </w:p>
    <w:p w14:paraId="64EDAA1A" w14:textId="47B9D273" w:rsidR="00403CDA" w:rsidRPr="00207C1E" w:rsidRDefault="00403CDA" w:rsidP="00403CDA">
      <w:pPr>
        <w:pStyle w:val="PargrafodaLista"/>
        <w:numPr>
          <w:ilvl w:val="0"/>
          <w:numId w:val="1"/>
        </w:numPr>
        <w:ind w:right="-518"/>
        <w:jc w:val="both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TRAZER O PEDIDO MÉDICO E AS GUIAS LIBERADAS PELO CONVÊNIO;</w:t>
      </w:r>
    </w:p>
    <w:p w14:paraId="2251539B" w14:textId="25012439" w:rsidR="00BC1DF5" w:rsidRPr="00207C1E" w:rsidRDefault="00BC1DF5" w:rsidP="00403CDA">
      <w:pPr>
        <w:pStyle w:val="PargrafodaLista"/>
        <w:numPr>
          <w:ilvl w:val="0"/>
          <w:numId w:val="1"/>
        </w:numPr>
        <w:ind w:right="-518"/>
        <w:jc w:val="both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TRAZER TODOS OS EXAMES PRÉVIOS RELACIONADOS A INVESTIGAÇÃO DIGESTIVA;</w:t>
      </w:r>
    </w:p>
    <w:p w14:paraId="0CA397EB" w14:textId="79810B8E" w:rsidR="00403CDA" w:rsidRPr="00207C1E" w:rsidRDefault="00403CDA" w:rsidP="00403CDA">
      <w:pPr>
        <w:pStyle w:val="PargrafodaLista"/>
        <w:numPr>
          <w:ilvl w:val="0"/>
          <w:numId w:val="1"/>
        </w:numPr>
        <w:ind w:right="-518"/>
        <w:jc w:val="both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Tempo mínimo de jejum absoluto (nem água) – 8 horas;</w:t>
      </w:r>
    </w:p>
    <w:p w14:paraId="2B72529C" w14:textId="20DFC002" w:rsidR="00403CDA" w:rsidRPr="00207C1E" w:rsidRDefault="00403CDA" w:rsidP="00403CDA">
      <w:pPr>
        <w:pStyle w:val="PargrafodaLista"/>
        <w:numPr>
          <w:ilvl w:val="0"/>
          <w:numId w:val="1"/>
        </w:numPr>
        <w:ind w:right="-518"/>
        <w:jc w:val="both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 xml:space="preserve">Manter medicações de uso contínuo – trazer </w:t>
      </w:r>
      <w:r w:rsidR="00A22ECD"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 xml:space="preserve">por escrito </w:t>
      </w: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todas as medicações e suas doses;</w:t>
      </w:r>
    </w:p>
    <w:p w14:paraId="5BD7FFF0" w14:textId="216521D3" w:rsidR="00403CDA" w:rsidRPr="00207C1E" w:rsidRDefault="00403CDA" w:rsidP="00403CDA">
      <w:pPr>
        <w:pStyle w:val="PargrafodaLista"/>
        <w:numPr>
          <w:ilvl w:val="0"/>
          <w:numId w:val="1"/>
        </w:numPr>
        <w:ind w:right="-518"/>
        <w:jc w:val="both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Medicamentos anticoagulantes como: clopidogrel, prasugrel, marevan, rivaroxabana, dabigatrana, apixabana, heparina</w:t>
      </w:r>
      <w:r w:rsidR="004141C2"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, clexane</w:t>
      </w: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 xml:space="preserve"> ou semelhantes devem ser informados antes do exame para a equipe da Endoclim para as orientações necessárias.</w:t>
      </w:r>
    </w:p>
    <w:p w14:paraId="08828F27" w14:textId="77777777" w:rsidR="00403CDA" w:rsidRPr="00207C1E" w:rsidRDefault="00403CDA" w:rsidP="00403CDA">
      <w:pPr>
        <w:ind w:left="360" w:right="-518"/>
        <w:jc w:val="both"/>
        <w:rPr>
          <w:rFonts w:asciiTheme="minorHAnsi" w:hAnsiTheme="minorHAnsi" w:cstheme="minorHAnsi"/>
          <w:sz w:val="22"/>
          <w:szCs w:val="22"/>
          <w:lang w:val="pt"/>
        </w:rPr>
      </w:pPr>
    </w:p>
    <w:p w14:paraId="77B58DC9" w14:textId="2793D30B" w:rsidR="00403CDA" w:rsidRPr="00207C1E" w:rsidRDefault="00B62CC5" w:rsidP="00B62CC5">
      <w:pPr>
        <w:ind w:right="-518"/>
        <w:jc w:val="both"/>
        <w:rPr>
          <w:rFonts w:asciiTheme="minorHAnsi" w:hAnsiTheme="minorHAnsi" w:cstheme="minorHAnsi"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sz w:val="22"/>
          <w:szCs w:val="22"/>
          <w:lang w:val="pt"/>
        </w:rPr>
        <w:t xml:space="preserve">Declaro que li e entendi claramente todas as informações a mim prestadas e as contidas neste documento. Sinto-me devidamente informado(a) a respeito do procedimento e de suas complicações possíveis, inclusive podendo haver situações imprevistas. Finalmente, </w:t>
      </w: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 xml:space="preserve">aceito ser submetido a </w:t>
      </w:r>
      <w:r w:rsidR="001F2F47"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 xml:space="preserve">GASTROSTOMIA ENDOSCÓPICA PERCUTÂNEA POR </w:t>
      </w: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ENDOSCOPIA DIGESTIVA ALTA COM SEDAÇÃO, bem como me comprometo a honrar com os custos habituais e adicionais dele advindos, caso não sejam autorizados pelo meu convênio</w:t>
      </w:r>
      <w:r w:rsidRPr="00207C1E">
        <w:rPr>
          <w:rFonts w:asciiTheme="minorHAnsi" w:hAnsiTheme="minorHAnsi" w:cstheme="minorHAnsi"/>
          <w:sz w:val="22"/>
          <w:szCs w:val="22"/>
          <w:lang w:val="pt"/>
        </w:rPr>
        <w:t>.</w:t>
      </w:r>
    </w:p>
    <w:p w14:paraId="12B2FFD8" w14:textId="77777777" w:rsidR="00B62CC5" w:rsidRPr="00207C1E" w:rsidRDefault="00B62CC5" w:rsidP="00403CDA">
      <w:pPr>
        <w:ind w:right="-518"/>
        <w:jc w:val="both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</w:p>
    <w:p w14:paraId="0B0D6124" w14:textId="5EDB009A" w:rsidR="00403CDA" w:rsidRPr="00207C1E" w:rsidRDefault="00403CDA" w:rsidP="00403CDA">
      <w:pPr>
        <w:ind w:right="-518"/>
        <w:jc w:val="both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Estou ciente de me submeter ao procedimento durante a pandemia de Covid-19.</w:t>
      </w:r>
    </w:p>
    <w:p w14:paraId="1B546524" w14:textId="77777777" w:rsidR="00403CDA" w:rsidRPr="00207C1E" w:rsidRDefault="00403CDA" w:rsidP="00403CDA">
      <w:pPr>
        <w:tabs>
          <w:tab w:val="left" w:pos="0"/>
        </w:tabs>
        <w:autoSpaceDE w:val="0"/>
        <w:autoSpaceDN w:val="0"/>
        <w:adjustRightInd w:val="0"/>
        <w:ind w:right="-518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</w:p>
    <w:p w14:paraId="0FB8DF5C" w14:textId="77777777" w:rsidR="00403CDA" w:rsidRPr="00207C1E" w:rsidRDefault="00403CDA" w:rsidP="00403CDA">
      <w:pPr>
        <w:tabs>
          <w:tab w:val="left" w:pos="0"/>
        </w:tabs>
        <w:autoSpaceDE w:val="0"/>
        <w:autoSpaceDN w:val="0"/>
        <w:adjustRightInd w:val="0"/>
        <w:ind w:right="-518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</w:p>
    <w:p w14:paraId="425D98A0" w14:textId="4A312490" w:rsidR="00403CDA" w:rsidRPr="00207C1E" w:rsidRDefault="00403CDA" w:rsidP="00403CDA">
      <w:pPr>
        <w:tabs>
          <w:tab w:val="left" w:pos="0"/>
        </w:tabs>
        <w:autoSpaceDE w:val="0"/>
        <w:autoSpaceDN w:val="0"/>
        <w:adjustRightInd w:val="0"/>
        <w:ind w:right="-518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___________________________________</w:t>
      </w:r>
    </w:p>
    <w:p w14:paraId="1BB5018D" w14:textId="3067DC9E" w:rsidR="00403CDA" w:rsidRPr="00207C1E" w:rsidRDefault="00403CDA" w:rsidP="00403CDA">
      <w:pPr>
        <w:tabs>
          <w:tab w:val="left" w:pos="0"/>
        </w:tabs>
        <w:autoSpaceDE w:val="0"/>
        <w:autoSpaceDN w:val="0"/>
        <w:adjustRightInd w:val="0"/>
        <w:ind w:right="-518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Assinatura do paciente e/ou responsáve</w:t>
      </w:r>
      <w:r w:rsidR="00540F28"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l</w:t>
      </w:r>
    </w:p>
    <w:p w14:paraId="0A094662" w14:textId="77777777" w:rsidR="00403CDA" w:rsidRPr="00207C1E" w:rsidRDefault="00403CDA" w:rsidP="00403CDA">
      <w:pPr>
        <w:tabs>
          <w:tab w:val="left" w:pos="0"/>
        </w:tabs>
        <w:autoSpaceDE w:val="0"/>
        <w:autoSpaceDN w:val="0"/>
        <w:adjustRightInd w:val="0"/>
        <w:ind w:right="-518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Nome legível:</w:t>
      </w:r>
    </w:p>
    <w:p w14:paraId="4E1B9961" w14:textId="00C6D687" w:rsidR="00DC457E" w:rsidRPr="00207C1E" w:rsidRDefault="00403CDA" w:rsidP="008E7EE9">
      <w:pPr>
        <w:tabs>
          <w:tab w:val="left" w:pos="0"/>
        </w:tabs>
        <w:autoSpaceDE w:val="0"/>
        <w:autoSpaceDN w:val="0"/>
        <w:adjustRightInd w:val="0"/>
        <w:ind w:right="-518"/>
        <w:rPr>
          <w:rFonts w:asciiTheme="minorHAnsi" w:hAnsiTheme="minorHAnsi" w:cstheme="minorHAnsi"/>
          <w:b/>
          <w:bCs/>
          <w:sz w:val="22"/>
          <w:szCs w:val="22"/>
          <w:lang w:val="pt"/>
        </w:rPr>
      </w:pPr>
      <w:r w:rsidRPr="00207C1E">
        <w:rPr>
          <w:rFonts w:asciiTheme="minorHAnsi" w:hAnsiTheme="minorHAnsi" w:cstheme="minorHAnsi"/>
          <w:b/>
          <w:bCs/>
          <w:sz w:val="22"/>
          <w:szCs w:val="22"/>
          <w:lang w:val="pt"/>
        </w:rPr>
        <w:t>CPF ou RG:</w:t>
      </w:r>
    </w:p>
    <w:sectPr w:rsidR="00DC457E" w:rsidRPr="00207C1E" w:rsidSect="00176334">
      <w:headerReference w:type="default" r:id="rId8"/>
      <w:pgSz w:w="11906" w:h="16838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E3C5" w14:textId="77777777" w:rsidR="006140E6" w:rsidRDefault="006140E6" w:rsidP="00176334">
      <w:r>
        <w:separator/>
      </w:r>
    </w:p>
  </w:endnote>
  <w:endnote w:type="continuationSeparator" w:id="0">
    <w:p w14:paraId="24E9340D" w14:textId="77777777" w:rsidR="006140E6" w:rsidRDefault="006140E6" w:rsidP="0017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F786" w14:textId="77777777" w:rsidR="006140E6" w:rsidRDefault="006140E6" w:rsidP="00176334">
      <w:r>
        <w:separator/>
      </w:r>
    </w:p>
  </w:footnote>
  <w:footnote w:type="continuationSeparator" w:id="0">
    <w:p w14:paraId="43F0EB42" w14:textId="77777777" w:rsidR="006140E6" w:rsidRDefault="006140E6" w:rsidP="00176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4391" w14:textId="230B7B12" w:rsidR="00176334" w:rsidRDefault="0085794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DF5987" wp14:editId="5D4ECBE1">
          <wp:simplePos x="0" y="0"/>
          <wp:positionH relativeFrom="column">
            <wp:posOffset>-1080135</wp:posOffset>
          </wp:positionH>
          <wp:positionV relativeFrom="paragraph">
            <wp:posOffset>-1320507</wp:posOffset>
          </wp:positionV>
          <wp:extent cx="7547212" cy="10680050"/>
          <wp:effectExtent l="0" t="0" r="0" b="1270"/>
          <wp:wrapNone/>
          <wp:docPr id="2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1068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334">
      <w:rPr>
        <w:noProof/>
      </w:rPr>
      <w:softHyphen/>
    </w:r>
    <w:r w:rsidR="00176334"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A5669"/>
    <w:multiLevelType w:val="hybridMultilevel"/>
    <w:tmpl w:val="B664C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34"/>
    <w:rsid w:val="000E3E7C"/>
    <w:rsid w:val="00165421"/>
    <w:rsid w:val="00176334"/>
    <w:rsid w:val="001F2F47"/>
    <w:rsid w:val="00207C1E"/>
    <w:rsid w:val="002C1B90"/>
    <w:rsid w:val="00383AF6"/>
    <w:rsid w:val="00397AEB"/>
    <w:rsid w:val="003B4458"/>
    <w:rsid w:val="00403CDA"/>
    <w:rsid w:val="004141C2"/>
    <w:rsid w:val="00501AD1"/>
    <w:rsid w:val="005137C0"/>
    <w:rsid w:val="00540F28"/>
    <w:rsid w:val="005A136A"/>
    <w:rsid w:val="005D3945"/>
    <w:rsid w:val="005F24D4"/>
    <w:rsid w:val="006140E6"/>
    <w:rsid w:val="0066261F"/>
    <w:rsid w:val="006A09CA"/>
    <w:rsid w:val="007B55DD"/>
    <w:rsid w:val="0085794A"/>
    <w:rsid w:val="008D48E3"/>
    <w:rsid w:val="008E39AF"/>
    <w:rsid w:val="008E7EE9"/>
    <w:rsid w:val="00963577"/>
    <w:rsid w:val="009A7779"/>
    <w:rsid w:val="00A22ECD"/>
    <w:rsid w:val="00B27F6E"/>
    <w:rsid w:val="00B62CC5"/>
    <w:rsid w:val="00BC1DF5"/>
    <w:rsid w:val="00C2270C"/>
    <w:rsid w:val="00C23DC1"/>
    <w:rsid w:val="00C41B7D"/>
    <w:rsid w:val="00C55574"/>
    <w:rsid w:val="00CA2027"/>
    <w:rsid w:val="00CB32AA"/>
    <w:rsid w:val="00DA58CC"/>
    <w:rsid w:val="00DC3FE1"/>
    <w:rsid w:val="00DC457E"/>
    <w:rsid w:val="00F2495A"/>
    <w:rsid w:val="00F50028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1D327"/>
  <w15:chartTrackingRefBased/>
  <w15:docId w15:val="{A14DBCA5-FF63-0046-8CC8-A10A8EF6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EE9"/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63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76334"/>
  </w:style>
  <w:style w:type="paragraph" w:styleId="Rodap">
    <w:name w:val="footer"/>
    <w:basedOn w:val="Normal"/>
    <w:link w:val="RodapChar"/>
    <w:uiPriority w:val="99"/>
    <w:unhideWhenUsed/>
    <w:rsid w:val="001763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76334"/>
  </w:style>
  <w:style w:type="paragraph" w:styleId="PargrafodaLista">
    <w:name w:val="List Paragraph"/>
    <w:basedOn w:val="Normal"/>
    <w:uiPriority w:val="34"/>
    <w:qFormat/>
    <w:rsid w:val="008E7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543DFA-A9C5-A248-BFA0-443CBA2F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Filla</dc:creator>
  <cp:keywords/>
  <dc:description/>
  <cp:lastModifiedBy>Isadora Madalosso</cp:lastModifiedBy>
  <cp:revision>22</cp:revision>
  <dcterms:created xsi:type="dcterms:W3CDTF">2021-07-19T20:28:00Z</dcterms:created>
  <dcterms:modified xsi:type="dcterms:W3CDTF">2021-08-17T17:56:00Z</dcterms:modified>
</cp:coreProperties>
</file>